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950509" w:rsidP="008A363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051DC7">
              <w:rPr>
                <w:b/>
                <w:sz w:val="18"/>
              </w:rPr>
              <w:t>/</w:t>
            </w:r>
            <w:r w:rsidR="008A3638">
              <w:rPr>
                <w:b/>
                <w:sz w:val="18"/>
              </w:rPr>
              <w:t>2018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51DC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SŠ Ivan</w:t>
            </w:r>
            <w:r w:rsidR="008A3638">
              <w:rPr>
                <w:b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 xml:space="preserve"> Lucić</w:t>
            </w:r>
            <w:r w:rsidR="008A3638">
              <w:rPr>
                <w:b/>
                <w:sz w:val="22"/>
                <w:szCs w:val="22"/>
              </w:rPr>
              <w:t>a-Trogir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51DC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Put Muline 2 B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51DC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Trogir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051DC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21220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950509" w:rsidP="008A363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2.A,B,C, 4 A,B,C </w:t>
            </w:r>
            <w:r w:rsidR="008A3638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051DC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950509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051DC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95050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bookmarkStart w:id="0" w:name="_GoBack"/>
            <w:bookmarkEnd w:id="0"/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051DC7">
        <w:trPr>
          <w:trHeight w:val="48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051DC7" w:rsidRPr="00051DC7" w:rsidRDefault="00950509" w:rsidP="00051DC7">
            <w:r>
              <w:t>REPUBLIKA BOSNA I HERCEGOVINA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950509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950509">
              <w:rPr>
                <w:rFonts w:eastAsia="Calibri"/>
                <w:sz w:val="22"/>
                <w:szCs w:val="22"/>
              </w:rPr>
              <w:t>6</w:t>
            </w:r>
            <w:r w:rsidR="008A3638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051DC7" w:rsidP="008A36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A363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8A3638" w:rsidP="00950509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do</w:t>
            </w:r>
            <w:r w:rsidR="00051DC7">
              <w:rPr>
                <w:rFonts w:eastAsia="Calibri"/>
                <w:sz w:val="22"/>
                <w:szCs w:val="22"/>
              </w:rPr>
              <w:t xml:space="preserve"> </w:t>
            </w:r>
            <w:r w:rsidR="00950509">
              <w:rPr>
                <w:rFonts w:eastAsia="Calibri"/>
                <w:sz w:val="22"/>
                <w:szCs w:val="22"/>
              </w:rPr>
              <w:t>8</w:t>
            </w:r>
            <w:r w:rsidR="00051DC7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051DC7" w:rsidP="009505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5050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950509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051DC7">
              <w:rPr>
                <w:rFonts w:eastAsia="Calibri"/>
                <w:sz w:val="22"/>
                <w:szCs w:val="22"/>
              </w:rPr>
              <w:t>1</w:t>
            </w:r>
            <w:r w:rsidR="00950509">
              <w:rPr>
                <w:rFonts w:eastAsia="Calibri"/>
                <w:sz w:val="22"/>
                <w:szCs w:val="22"/>
              </w:rPr>
              <w:t>8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95050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5050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95050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051DC7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Trogir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950509" w:rsidRDefault="00950509" w:rsidP="00950509">
            <w:pPr>
              <w:jc w:val="both"/>
            </w:pPr>
            <w:proofErr w:type="spellStart"/>
            <w:r>
              <w:t>Počitelj</w:t>
            </w:r>
            <w:proofErr w:type="spellEnd"/>
            <w:r>
              <w:t>, Mostar, Travnik, Kiseljak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950509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Sarajevo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967B0" w:rsidP="008A3638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  <w:r w:rsidR="00051DC7">
              <w:rPr>
                <w:rFonts w:ascii="Times New Roman" w:hAnsi="Times New Roman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950509" w:rsidRDefault="00950509" w:rsidP="00950509">
            <w:pPr>
              <w:rPr>
                <w:strike/>
              </w:rPr>
            </w:pPr>
            <w:r>
              <w:rPr>
                <w:strike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051DC7" w:rsidRDefault="00051DC7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051DC7">
        <w:trPr>
          <w:trHeight w:val="85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051DC7" w:rsidRPr="00051DC7" w:rsidRDefault="00051DC7" w:rsidP="00051DC7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Bodytext2BookAntiqua85pt"/>
                <w:rFonts w:ascii="Trebuchet MS" w:hAnsi="Trebuchet MS"/>
                <w:sz w:val="22"/>
                <w:szCs w:val="22"/>
              </w:rPr>
            </w:pPr>
            <w:r>
              <w:rPr>
                <w:rStyle w:val="Bodytext2BookAntiqua85pt"/>
                <w:rFonts w:ascii="Trebuchet MS" w:hAnsi="Trebuchet MS"/>
              </w:rPr>
              <w:t xml:space="preserve">          </w:t>
            </w:r>
            <w:r w:rsidR="00950509">
              <w:rPr>
                <w:rStyle w:val="Bodytext2BookAntiqua85pt"/>
                <w:rFonts w:ascii="Trebuchet MS" w:hAnsi="Trebuchet MS"/>
                <w:sz w:val="22"/>
                <w:szCs w:val="22"/>
              </w:rPr>
              <w:t xml:space="preserve">Tunel Spasa,( prijedlozi agencije ) </w:t>
            </w:r>
          </w:p>
          <w:p w:rsidR="00A17B08" w:rsidRPr="00051DC7" w:rsidRDefault="00051DC7" w:rsidP="008A3638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Style w:val="Bodytext2BookAntiqua85pt"/>
                <w:rFonts w:ascii="Trebuchet MS" w:hAnsi="Trebuchet MS"/>
                <w:sz w:val="22"/>
                <w:szCs w:val="22"/>
              </w:rPr>
              <w:t xml:space="preserve">    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163BA2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50509" w:rsidRDefault="008A363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950509"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967B0" w:rsidRDefault="004967B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x</w:t>
            </w:r>
          </w:p>
        </w:tc>
      </w:tr>
      <w:tr w:rsidR="00A17B08" w:rsidRPr="003A2770" w:rsidTr="00051DC7">
        <w:trPr>
          <w:trHeight w:val="862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051DC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051DC7">
        <w:trPr>
          <w:trHeight w:val="292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950509" w:rsidRDefault="0095050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950509">
              <w:rPr>
                <w:rFonts w:ascii="Times New Roman" w:hAnsi="Times New Roman"/>
                <w:sz w:val="28"/>
                <w:szCs w:val="28"/>
                <w:vertAlign w:val="superscript"/>
              </w:rPr>
              <w:t>Izvor mineralne vode kiseljak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51DC7" w:rsidRDefault="00051DC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51DC7" w:rsidRDefault="00051DC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51DC7" w:rsidRDefault="00051DC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51DC7" w:rsidRDefault="00051DC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51DC7" w:rsidRDefault="00051DC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8A3638" w:rsidP="00950509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 </w:t>
            </w:r>
            <w:r w:rsidR="00950509">
              <w:rPr>
                <w:rFonts w:ascii="Times New Roman" w:hAnsi="Times New Roman"/>
              </w:rPr>
              <w:t>30.01.</w:t>
            </w:r>
            <w:r w:rsidR="00051DC7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="00051DC7">
              <w:rPr>
                <w:rFonts w:ascii="Times New Roman" w:hAnsi="Times New Roman"/>
              </w:rPr>
              <w:t>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8A363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do 12 sati </w:t>
            </w:r>
            <w:r w:rsidR="00051DC7">
              <w:rPr>
                <w:rFonts w:ascii="Times New Roman" w:hAnsi="Times New Roman"/>
                <w:i/>
              </w:rPr>
              <w:t>.</w:t>
            </w:r>
            <w:r w:rsidR="00A17B08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051DC7" w:rsidRDefault="0095050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</w:t>
            </w:r>
            <w:r w:rsidR="008A3638">
              <w:rPr>
                <w:rFonts w:ascii="Times New Roman" w:hAnsi="Times New Roman"/>
                <w:i/>
              </w:rPr>
              <w:t>.22018</w:t>
            </w:r>
            <w:r w:rsidR="00051DC7" w:rsidRPr="00051DC7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051DC7" w:rsidP="0095050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</w:t>
            </w:r>
            <w:r w:rsidRPr="00051DC7">
              <w:rPr>
                <w:rFonts w:ascii="Times New Roman" w:hAnsi="Times New Roman"/>
                <w:i/>
              </w:rPr>
              <w:t>1</w:t>
            </w:r>
            <w:r w:rsidR="008A3638">
              <w:rPr>
                <w:rFonts w:ascii="Times New Roman" w:hAnsi="Times New Roman"/>
                <w:i/>
              </w:rPr>
              <w:t>9</w:t>
            </w:r>
            <w:r w:rsidRPr="00051DC7">
              <w:rPr>
                <w:rFonts w:ascii="Times New Roman" w:hAnsi="Times New Roman"/>
                <w:i/>
              </w:rPr>
              <w:t>.</w:t>
            </w:r>
            <w:r w:rsidR="00950509">
              <w:rPr>
                <w:rFonts w:ascii="Times New Roman" w:hAnsi="Times New Roman"/>
                <w:i/>
              </w:rPr>
              <w:t>30</w:t>
            </w:r>
            <w:r w:rsidR="00A17B08">
              <w:rPr>
                <w:rFonts w:ascii="Times New Roman" w:hAnsi="Times New Roman"/>
              </w:rPr>
              <w:t xml:space="preserve">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163BA2" w:rsidRDefault="00A17B08" w:rsidP="00A17B08">
      <w:pPr>
        <w:rPr>
          <w:sz w:val="16"/>
          <w:szCs w:val="16"/>
        </w:rPr>
      </w:pPr>
    </w:p>
    <w:sectPr w:rsidR="00A17B08" w:rsidRPr="00163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004A4"/>
    <w:multiLevelType w:val="hybridMultilevel"/>
    <w:tmpl w:val="D960B5F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51DC7"/>
    <w:rsid w:val="00163BA2"/>
    <w:rsid w:val="004967B0"/>
    <w:rsid w:val="004F3236"/>
    <w:rsid w:val="00863F4D"/>
    <w:rsid w:val="008A3638"/>
    <w:rsid w:val="00950509"/>
    <w:rsid w:val="009E58AB"/>
    <w:rsid w:val="00A17B08"/>
    <w:rsid w:val="00CD4729"/>
    <w:rsid w:val="00CF2985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Bodytext2">
    <w:name w:val="Body text (2)_"/>
    <w:link w:val="Bodytext20"/>
    <w:rsid w:val="00051DC7"/>
    <w:rPr>
      <w:rFonts w:ascii="Sylfaen" w:eastAsia="Sylfaen" w:hAnsi="Sylfaen" w:cs="Sylfaen"/>
      <w:sz w:val="18"/>
      <w:szCs w:val="18"/>
      <w:shd w:val="clear" w:color="auto" w:fill="FFFFFF"/>
    </w:rPr>
  </w:style>
  <w:style w:type="character" w:customStyle="1" w:styleId="Bodytext2BookAntiqua85pt">
    <w:name w:val="Body text (2) + Book Antiqua;8.5 pt"/>
    <w:rsid w:val="00051DC7"/>
    <w:rPr>
      <w:rFonts w:ascii="Book Antiqua" w:eastAsia="Book Antiqua" w:hAnsi="Book Antiqua" w:cs="Book Antiqua"/>
      <w:color w:val="000000"/>
      <w:spacing w:val="0"/>
      <w:w w:val="100"/>
      <w:position w:val="0"/>
      <w:sz w:val="17"/>
      <w:szCs w:val="17"/>
      <w:shd w:val="clear" w:color="auto" w:fill="FFFFFF"/>
      <w:lang w:val="hr-HR" w:eastAsia="hr-HR" w:bidi="hr-HR"/>
    </w:rPr>
  </w:style>
  <w:style w:type="paragraph" w:customStyle="1" w:styleId="Bodytext20">
    <w:name w:val="Body text (2)"/>
    <w:basedOn w:val="Normal"/>
    <w:link w:val="Bodytext2"/>
    <w:rsid w:val="00051DC7"/>
    <w:pPr>
      <w:widowControl w:val="0"/>
      <w:shd w:val="clear" w:color="auto" w:fill="FFFFFF"/>
      <w:spacing w:before="60" w:after="60" w:line="0" w:lineRule="atLeast"/>
      <w:ind w:hanging="180"/>
      <w:jc w:val="both"/>
    </w:pPr>
    <w:rPr>
      <w:rFonts w:ascii="Sylfaen" w:eastAsia="Sylfaen" w:hAnsi="Sylfaen" w:cs="Sylfae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Bodytext2">
    <w:name w:val="Body text (2)_"/>
    <w:link w:val="Bodytext20"/>
    <w:rsid w:val="00051DC7"/>
    <w:rPr>
      <w:rFonts w:ascii="Sylfaen" w:eastAsia="Sylfaen" w:hAnsi="Sylfaen" w:cs="Sylfaen"/>
      <w:sz w:val="18"/>
      <w:szCs w:val="18"/>
      <w:shd w:val="clear" w:color="auto" w:fill="FFFFFF"/>
    </w:rPr>
  </w:style>
  <w:style w:type="character" w:customStyle="1" w:styleId="Bodytext2BookAntiqua85pt">
    <w:name w:val="Body text (2) + Book Antiqua;8.5 pt"/>
    <w:rsid w:val="00051DC7"/>
    <w:rPr>
      <w:rFonts w:ascii="Book Antiqua" w:eastAsia="Book Antiqua" w:hAnsi="Book Antiqua" w:cs="Book Antiqua"/>
      <w:color w:val="000000"/>
      <w:spacing w:val="0"/>
      <w:w w:val="100"/>
      <w:position w:val="0"/>
      <w:sz w:val="17"/>
      <w:szCs w:val="17"/>
      <w:shd w:val="clear" w:color="auto" w:fill="FFFFFF"/>
      <w:lang w:val="hr-HR" w:eastAsia="hr-HR" w:bidi="hr-HR"/>
    </w:rPr>
  </w:style>
  <w:style w:type="paragraph" w:customStyle="1" w:styleId="Bodytext20">
    <w:name w:val="Body text (2)"/>
    <w:basedOn w:val="Normal"/>
    <w:link w:val="Bodytext2"/>
    <w:rsid w:val="00051DC7"/>
    <w:pPr>
      <w:widowControl w:val="0"/>
      <w:shd w:val="clear" w:color="auto" w:fill="FFFFFF"/>
      <w:spacing w:before="60" w:after="60" w:line="0" w:lineRule="atLeast"/>
      <w:ind w:hanging="180"/>
      <w:jc w:val="both"/>
    </w:pPr>
    <w:rPr>
      <w:rFonts w:ascii="Sylfaen" w:eastAsia="Sylfaen" w:hAnsi="Sylfaen" w:cs="Sylfae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2</cp:revision>
  <dcterms:created xsi:type="dcterms:W3CDTF">2018-01-19T12:29:00Z</dcterms:created>
  <dcterms:modified xsi:type="dcterms:W3CDTF">2018-01-19T12:29:00Z</dcterms:modified>
</cp:coreProperties>
</file>