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02A064FA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B9566C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7250FD65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B9566C">
        <w:rPr>
          <w:rFonts w:ascii="Times New Roman" w:hAnsi="Times New Roman" w:cs="Times New Roman"/>
          <w:sz w:val="24"/>
          <w:szCs w:val="24"/>
        </w:rPr>
        <w:t>-02</w:t>
      </w:r>
    </w:p>
    <w:p w14:paraId="7B51CB23" w14:textId="42375163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</w:t>
      </w:r>
      <w:r w:rsidR="00B9566C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3A1A7BF8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BC3AB1">
        <w:rPr>
          <w:rFonts w:ascii="Times New Roman" w:hAnsi="Times New Roman" w:cs="Times New Roman"/>
          <w:sz w:val="24"/>
          <w:szCs w:val="24"/>
        </w:rPr>
        <w:t>NASTAVNIKA TZK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5B9E7E64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stručnog suradnika </w:t>
      </w:r>
      <w:r w:rsidR="002572CA">
        <w:rPr>
          <w:rFonts w:ascii="Times New Roman" w:hAnsi="Times New Roman" w:cs="Times New Roman"/>
          <w:sz w:val="24"/>
          <w:szCs w:val="24"/>
        </w:rPr>
        <w:t>knjižničara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10.1.2023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BC3AB1" w:rsidRPr="00BC3AB1">
        <w:t xml:space="preserve"> </w:t>
      </w:r>
      <w:r w:rsidR="00BC3AB1" w:rsidRPr="00BC3AB1">
        <w:rPr>
          <w:rFonts w:ascii="Times New Roman" w:hAnsi="Times New Roman" w:cs="Times New Roman"/>
          <w:sz w:val="24"/>
          <w:szCs w:val="24"/>
        </w:rPr>
        <w:t>35999818954</w:t>
      </w:r>
      <w:r w:rsidR="002572CA" w:rsidRPr="002572CA">
        <w:t xml:space="preserve"> </w:t>
      </w:r>
      <w:r w:rsidR="00BC3AB1">
        <w:rPr>
          <w:rFonts w:ascii="Times New Roman" w:hAnsi="Times New Roman" w:cs="Times New Roman"/>
          <w:sz w:val="24"/>
          <w:szCs w:val="24"/>
        </w:rPr>
        <w:t>, M.K.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Geić,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B9566C"/>
    <w:rsid w:val="00BC3AB1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4</cp:revision>
  <cp:lastPrinted>2021-03-24T08:44:00Z</cp:lastPrinted>
  <dcterms:created xsi:type="dcterms:W3CDTF">2023-02-09T11:55:00Z</dcterms:created>
  <dcterms:modified xsi:type="dcterms:W3CDTF">2023-02-15T09:00:00Z</dcterms:modified>
</cp:coreProperties>
</file>